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sz w:val="28"/>
          <w:szCs w:val="28"/>
          <w:rtl w:val="0"/>
        </w:rPr>
        <w:t xml:space="preserve">Good evening ECS School Board.  My name is Leah Johnston, and I am happy to speak to you live for the first time as your Visual and Performing Arts student representative.</w:t>
      </w:r>
      <w:r w:rsidDel="00000000" w:rsidR="00000000" w:rsidRPr="00000000">
        <w:rPr>
          <w:rtl w:val="0"/>
        </w:rPr>
      </w:r>
    </w:p>
    <w:p w:rsidR="00000000" w:rsidDel="00000000" w:rsidP="00000000" w:rsidRDefault="00000000" w:rsidRPr="00000000" w14:paraId="00000002">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To start us off, the Zane Jazz band kids are excited to play together!  Cohort B is rocking it after only 6 in-person rehearsals.  They are excited to be able to play their first 3 songs together as a group.  </w:t>
      </w:r>
    </w:p>
    <w:p w:rsidR="00000000" w:rsidDel="00000000" w:rsidP="00000000" w:rsidRDefault="00000000" w:rsidRPr="00000000" w14:paraId="00000004">
      <w:pPr>
        <w:shd w:fill="ffffff" w:val="clear"/>
        <w:spacing w:line="240" w:lineRule="auto"/>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The Zane Choir is slowly building momentum with the majority of the group in Cohort A.  They are finally getting to sing together using harmony and are having fun singing outside.  </w:t>
      </w:r>
    </w:p>
    <w:p w:rsidR="00000000" w:rsidDel="00000000" w:rsidP="00000000" w:rsidRDefault="00000000" w:rsidRPr="00000000" w14:paraId="00000005">
      <w:pPr>
        <w:shd w:fill="ffffff" w:val="clear"/>
        <w:spacing w:line="240" w:lineRule="auto"/>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Concert Band and Advanced Orchestra are mostly online and the students vary by ability more than in past years, but 6th Grade music is going great!  They are working on reading notes, playing together as a group, and on a body percussion song that combines both beginning band and orchestra.  </w:t>
      </w:r>
    </w:p>
    <w:p w:rsidR="00000000" w:rsidDel="00000000" w:rsidP="00000000" w:rsidRDefault="00000000" w:rsidRPr="00000000" w14:paraId="00000006">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There are definitely struggles as they try to meet the needs of the online students and the in person students, but the music building is alive with music again!</w:t>
      </w:r>
    </w:p>
    <w:p w:rsidR="00000000" w:rsidDel="00000000" w:rsidP="00000000" w:rsidRDefault="00000000" w:rsidRPr="00000000" w14:paraId="00000008">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The EHS Music classes are excited to be making music in person once again.  Choir and band classes have been meeting outside and are hoping to perform in an end of the year concert once the county moves into the orange level. </w:t>
      </w:r>
    </w:p>
    <w:p w:rsidR="00000000" w:rsidDel="00000000" w:rsidP="00000000" w:rsidRDefault="00000000" w:rsidRPr="00000000" w14:paraId="0000000A">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Tune in to </w:t>
      </w:r>
      <w:r w:rsidDel="00000000" w:rsidR="00000000" w:rsidRPr="00000000">
        <w:rPr>
          <w:rFonts w:ascii="Cambria" w:cs="Cambria" w:eastAsia="Cambria" w:hAnsi="Cambria"/>
          <w:i w:val="1"/>
          <w:sz w:val="28"/>
          <w:szCs w:val="28"/>
          <w:rtl w:val="0"/>
        </w:rPr>
        <w:t xml:space="preserve">Cold Case</w:t>
      </w:r>
      <w:r w:rsidDel="00000000" w:rsidR="00000000" w:rsidRPr="00000000">
        <w:rPr>
          <w:rFonts w:ascii="Cambria" w:cs="Cambria" w:eastAsia="Cambria" w:hAnsi="Cambria"/>
          <w:sz w:val="28"/>
          <w:szCs w:val="28"/>
          <w:rtl w:val="0"/>
        </w:rPr>
        <w:t xml:space="preserve">, an original murder mystery radio play by EHS Senior Isabelle Unsinger and performed by the Eureka High School Players; it tells the story of the Star family experiencing a horrendous holiday, as Granny passes away under suspicious circumstances and the family must uncover the truth before the murderer does, or die trying.</w:t>
      </w:r>
    </w:p>
    <w:p w:rsidR="00000000" w:rsidDel="00000000" w:rsidP="00000000" w:rsidRDefault="00000000" w:rsidRPr="00000000" w14:paraId="0000000C">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Cold Case</w:t>
      </w:r>
      <w:r w:rsidDel="00000000" w:rsidR="00000000" w:rsidRPr="00000000">
        <w:rPr>
          <w:rFonts w:ascii="Cambria" w:cs="Cambria" w:eastAsia="Cambria" w:hAnsi="Cambria"/>
          <w:sz w:val="28"/>
          <w:szCs w:val="28"/>
          <w:rtl w:val="0"/>
        </w:rPr>
        <w:t xml:space="preserve"> will be broadcast Thursday, April 1st at 7 p.m. on </w:t>
      </w:r>
      <w:r w:rsidDel="00000000" w:rsidR="00000000" w:rsidRPr="00000000">
        <w:rPr>
          <w:rFonts w:ascii="Cambria" w:cs="Cambria" w:eastAsia="Cambria" w:hAnsi="Cambria"/>
          <w:sz w:val="28"/>
          <w:szCs w:val="28"/>
          <w:rtl w:val="0"/>
        </w:rPr>
        <w:t xml:space="preserve">KZZH</w:t>
      </w:r>
      <w:r w:rsidDel="00000000" w:rsidR="00000000" w:rsidRPr="00000000">
        <w:rPr>
          <w:rFonts w:ascii="Cambria" w:cs="Cambria" w:eastAsia="Cambria" w:hAnsi="Cambria"/>
          <w:sz w:val="28"/>
          <w:szCs w:val="28"/>
          <w:rtl w:val="0"/>
        </w:rPr>
        <w:t xml:space="preserve"> 96.7; Friday, April 2nd on KLGE 94.1 ; and Saturday, April 3rd on KHUM 104.3 . </w:t>
      </w:r>
    </w:p>
    <w:p w:rsidR="00000000" w:rsidDel="00000000" w:rsidP="00000000" w:rsidRDefault="00000000" w:rsidRPr="00000000" w14:paraId="0000000E">
      <w:pPr>
        <w:shd w:fill="ffffff" w:val="clear"/>
        <w:spacing w:line="240" w:lineRule="auto"/>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 won’t want to miss this tale of murder, mayhem and holiday cheer.</w:t>
      </w:r>
    </w:p>
    <w:p w:rsidR="00000000" w:rsidDel="00000000" w:rsidP="00000000" w:rsidRDefault="00000000" w:rsidRPr="00000000" w14:paraId="00000010">
      <w:pPr>
        <w:spacing w:line="240" w:lineRule="auto"/>
        <w:rPr>
          <w:rFonts w:ascii="Cambria" w:cs="Cambria" w:eastAsia="Cambria" w:hAnsi="Cambria"/>
          <w:sz w:val="28"/>
          <w:szCs w:val="28"/>
          <w:highlight w:val="white"/>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Thank you for listening to our report.  Please stay safe and healthy and remember….The Arts are Essential.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